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7DB0D4F" w:rsidR="00B9485E" w:rsidRDefault="00B9485E">
      <w:pPr>
        <w:rPr>
          <w:rFonts w:ascii="Cambria" w:hAnsi="Cambria" w:cs="Cambria"/>
          <w:lang w:val="el-GR"/>
        </w:rPr>
      </w:pPr>
    </w:p>
    <w:p w14:paraId="099A6532" w14:textId="77777777" w:rsidR="00057142" w:rsidRDefault="00057142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3FF072A0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0328EC4F" w:rsidR="00B9485E" w:rsidRDefault="00B9485E" w:rsidP="000E68BE">
      <w:pPr>
        <w:rPr>
          <w:rFonts w:ascii="Cambria" w:hAnsi="Cambria" w:cs="Cambria"/>
        </w:rPr>
      </w:pPr>
    </w:p>
    <w:p w14:paraId="53FE4E91" w14:textId="77777777" w:rsidR="00057142" w:rsidRDefault="0005714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6C17129C" w14:textId="6D1AC446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Παραπέμπων</w:t>
      </w:r>
      <w:r w:rsidRPr="00CB7C2E">
        <w:rPr>
          <w:rFonts w:ascii="Cambria" w:hAnsi="Cambria" w:cs="Cambria"/>
          <w:lang w:val="en-US"/>
        </w:rPr>
        <w:t xml:space="preserve"> </w:t>
      </w:r>
      <w:r w:rsidRPr="00CB7C2E">
        <w:rPr>
          <w:rFonts w:ascii="Cambria" w:hAnsi="Cambria" w:cs="Cambria"/>
          <w:lang w:val="el-GR"/>
        </w:rPr>
        <w:t>κτηνίατρος</w:t>
      </w:r>
      <w:bookmarkStart w:id="7" w:name="_Hlk34158049"/>
      <w:r w:rsidRPr="00CB7C2E">
        <w:rPr>
          <w:rFonts w:ascii="Cambria" w:hAnsi="Cambria" w:cs="Cambria"/>
          <w:lang w:val="en-US"/>
        </w:rPr>
        <w:t>:</w:t>
      </w:r>
      <w:r w:rsidRPr="00CB7C2E">
        <w:rPr>
          <w:rFonts w:ascii="Cambria" w:hAnsi="Cambria" w:cs="Cambria"/>
          <w:b/>
          <w:bCs/>
          <w:lang w:val="en-US"/>
        </w:rPr>
        <w:t xml:space="preserve">{% if </w:t>
      </w:r>
      <w:r w:rsidRPr="00CB7C2E">
        <w:rPr>
          <w:rFonts w:ascii="Cambria" w:hAnsi="Cambria" w:cs="Cambria"/>
          <w:b/>
          <w:bCs/>
        </w:rPr>
        <w:t>referVet %} {{ referVet</w:t>
      </w:r>
      <w:r w:rsidRPr="00CB7C2E">
        <w:rPr>
          <w:rFonts w:ascii="Cambria" w:hAnsi="Cambria" w:cs="Cambria"/>
          <w:b/>
          <w:bCs/>
          <w:lang w:val="en-US"/>
        </w:rPr>
        <w:t xml:space="preserve"> </w:t>
      </w:r>
      <w:r w:rsidRPr="00CB7C2E">
        <w:rPr>
          <w:rFonts w:ascii="Cambria" w:hAnsi="Cambria" w:cs="Cambria"/>
          <w:b/>
          <w:bCs/>
        </w:rPr>
        <w:t>}}</w:t>
      </w:r>
      <w:r w:rsidR="0019177C">
        <w:rPr>
          <w:rFonts w:ascii="Cambria" w:hAnsi="Cambria" w:cs="Cambria"/>
          <w:b/>
          <w:bCs/>
        </w:rPr>
        <w:t>.</w:t>
      </w:r>
      <w:r w:rsidRPr="00CB7C2E">
        <w:rPr>
          <w:rFonts w:ascii="Cambria" w:hAnsi="Cambria" w:cs="Cambria"/>
          <w:b/>
          <w:bCs/>
        </w:rPr>
        <w:t xml:space="preserve">{% else %} </w:t>
      </w:r>
      <w:r w:rsidRPr="00CB7C2E">
        <w:rPr>
          <w:rFonts w:ascii="Cambria" w:hAnsi="Cambria" w:cs="Cambria"/>
          <w:b/>
          <w:bCs/>
          <w:lang w:val="en-US"/>
        </w:rPr>
        <w:t>-</w:t>
      </w:r>
      <w:r w:rsidRPr="00CB7C2E">
        <w:rPr>
          <w:rFonts w:ascii="Cambria" w:hAnsi="Cambria" w:cs="Cambria"/>
          <w:b/>
          <w:bCs/>
        </w:rPr>
        <w:t>{% endif %}</w:t>
      </w:r>
    </w:p>
    <w:p w14:paraId="4C31E69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n-US"/>
        </w:rPr>
        <w:t>{{</w:t>
      </w:r>
      <w:r w:rsidRPr="00CB7C2E">
        <w:rPr>
          <w:rFonts w:ascii="Cambria" w:hAnsi="Cambria" w:cs="Cambria"/>
        </w:rPr>
        <w:t>cardiologicalAnalysis</w:t>
      </w:r>
      <w:proofErr w:type="gramStart"/>
      <w:r w:rsidRPr="00CB7C2E">
        <w:rPr>
          <w:rFonts w:ascii="Cambria" w:hAnsi="Cambria" w:cs="Cambria"/>
          <w:lang w:val="en-US"/>
        </w:rPr>
        <w:t>}}{</w:t>
      </w:r>
      <w:proofErr w:type="gramEnd"/>
      <w:r w:rsidRPr="00CB7C2E">
        <w:rPr>
          <w:rFonts w:ascii="Cambria" w:hAnsi="Cambria" w:cs="Cambria"/>
          <w:lang w:val="en-US"/>
        </w:rPr>
        <w:t>% if historic %}{% for moment in historic %}</w:t>
      </w:r>
    </w:p>
    <w:p w14:paraId="31688C92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 xml:space="preserve">{{ </w:t>
      </w:r>
      <w:r w:rsidRPr="00CB7C2E">
        <w:rPr>
          <w:rFonts w:ascii="Cambria" w:hAnsi="Cambria" w:cs="Cambria"/>
          <w:lang w:val="en-US"/>
        </w:rPr>
        <w:t>moment</w:t>
      </w:r>
      <w:r w:rsidRPr="00CB7C2E">
        <w:rPr>
          <w:rFonts w:ascii="Cambria" w:hAnsi="Cambria" w:cs="Cambria"/>
        </w:rPr>
        <w:t xml:space="preserve"> }}{% endfor %}</w:t>
      </w:r>
    </w:p>
    <w:bookmarkEnd w:id="7"/>
    <w:p w14:paraId="22EBA71B" w14:textId="77777777" w:rsidR="00057142" w:rsidRPr="00CB7C2E" w:rsidRDefault="00057142" w:rsidP="00057142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lang w:val="el-GR"/>
        </w:rPr>
        <w:t>Ακτινολογικός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έλεγχος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θώρακα</w:t>
      </w:r>
      <w:r w:rsidRPr="00CB7C2E">
        <w:rPr>
          <w:rFonts w:ascii="Cambria" w:hAnsi="Cambria" w:cs="Cambria"/>
        </w:rPr>
        <w:t>:</w:t>
      </w:r>
      <w:bookmarkStart w:id="8" w:name="_Hlk31647267"/>
      <w:r w:rsidRPr="00CB7C2E">
        <w:rPr>
          <w:rFonts w:ascii="Cambria" w:hAnsi="Cambria" w:cs="Cambria"/>
        </w:rPr>
        <w:t xml:space="preserve"> {{radiologicalChestAnalysis}}</w:t>
      </w:r>
    </w:p>
    <w:bookmarkEnd w:id="8"/>
    <w:p w14:paraId="45767779" w14:textId="77777777" w:rsidR="00057142" w:rsidRPr="00BE0827" w:rsidRDefault="00057142" w:rsidP="0005714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00BC04A1" w14:textId="77777777" w:rsidR="00057142" w:rsidRPr="004F3345" w:rsidRDefault="00057142" w:rsidP="00057142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1" w:name="_Hlk34158555"/>
      <w:bookmarkStart w:id="12" w:name="_Hlk34157038"/>
      <w:bookmarkEnd w:id="9"/>
      <w:r w:rsidRPr="00512FF6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{% else %}</w:t>
      </w:r>
      <w:r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  <w:r>
        <w:rPr>
          <w:rFonts w:ascii="Cambria" w:hAnsi="Cambria" w:cs="Cambria"/>
        </w:rPr>
        <w:t>ολοσυστολικό</w:t>
      </w:r>
      <w:r w:rsidRPr="00297801">
        <w:rPr>
          <w:rFonts w:ascii="Cambria" w:hAnsi="Cambria" w:cs="Cambria"/>
        </w:rPr>
        <w:t xml:space="preserve">, </w:t>
      </w:r>
      <w:r>
        <w:rPr>
          <w:rFonts w:ascii="Cambria" w:hAnsi="Cambria" w:cs="Cambria"/>
        </w:rPr>
        <w:t>3</w:t>
      </w:r>
      <w:r w:rsidRPr="00297801">
        <w:rPr>
          <w:rFonts w:ascii="Cambria" w:hAnsi="Cambria" w:cs="Cambria"/>
        </w:rPr>
        <w:t>ου βαθμού (</w:t>
      </w:r>
      <w:r>
        <w:rPr>
          <w:rFonts w:ascii="Cambria" w:hAnsi="Cambria" w:cs="Cambria"/>
        </w:rPr>
        <w:t>3</w:t>
      </w:r>
      <w:r w:rsidRPr="00297801">
        <w:rPr>
          <w:rFonts w:ascii="Cambria" w:hAnsi="Cambria" w:cs="Cambria"/>
        </w:rPr>
        <w:t>/6</w:t>
      </w:r>
      <w:r>
        <w:rPr>
          <w:rFonts w:ascii="Cambria" w:hAnsi="Cambria" w:cs="Cambria"/>
        </w:rPr>
        <w:t>), αναγωγικού και προωθητικού</w:t>
      </w:r>
      <w:r w:rsidRPr="00297801">
        <w:rPr>
          <w:rFonts w:ascii="Cambria" w:hAnsi="Cambria" w:cs="Cambria"/>
        </w:rPr>
        <w:t xml:space="preserve"> τύπου φύσημα, με σημείο ακροασιμότητας </w:t>
      </w:r>
      <w:r w:rsidRPr="00297801">
        <w:rPr>
          <w:rFonts w:ascii="Cambria" w:hAnsi="Cambria" w:cs="Cambria"/>
        </w:rPr>
        <w:lastRenderedPageBreak/>
        <w:t xml:space="preserve">στο </w:t>
      </w:r>
      <w:r>
        <w:rPr>
          <w:rFonts w:ascii="Cambria" w:hAnsi="Cambria" w:cs="Cambria"/>
        </w:rPr>
        <w:t>αριστερό</w:t>
      </w:r>
      <w:r w:rsidRPr="0029780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και δεξιό </w:t>
      </w:r>
      <w:r w:rsidRPr="00297801">
        <w:rPr>
          <w:rFonts w:ascii="Cambria" w:hAnsi="Cambria" w:cs="Cambria"/>
        </w:rPr>
        <w:t>ημιθωράκιο, στη</w:t>
      </w:r>
      <w:r>
        <w:rPr>
          <w:rFonts w:ascii="Cambria" w:hAnsi="Cambria" w:cs="Cambria"/>
        </w:rPr>
        <w:t>ν κορυφή και μέση</w:t>
      </w:r>
      <w:r w:rsidRPr="00297801">
        <w:rPr>
          <w:rFonts w:ascii="Cambria" w:hAnsi="Cambria" w:cs="Cambria"/>
        </w:rPr>
        <w:t xml:space="preserve"> της καρδιάς, στο ύψος της </w:t>
      </w:r>
      <w:r>
        <w:rPr>
          <w:rFonts w:ascii="Cambria" w:hAnsi="Cambria" w:cs="Cambria"/>
        </w:rPr>
        <w:t>μιτροειδού</w:t>
      </w:r>
      <w:r w:rsidRPr="00297801">
        <w:rPr>
          <w:rFonts w:ascii="Cambria" w:hAnsi="Cambria" w:cs="Cambria"/>
        </w:rPr>
        <w:t>ς βαλβίδας.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p w14:paraId="480A4F62" w14:textId="77777777" w:rsidR="00057142" w:rsidRPr="00925311" w:rsidRDefault="00057142" w:rsidP="00057142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E94339A" w14:textId="77777777" w:rsidR="00057142" w:rsidRPr="00BE0827" w:rsidRDefault="00057142" w:rsidP="00057142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268C6773" w14:textId="77777777" w:rsidR="00057142" w:rsidRPr="00BE0827" w:rsidRDefault="00057142" w:rsidP="00057142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3696BB5" w14:textId="77777777" w:rsidR="00057142" w:rsidRPr="00BE0827" w:rsidRDefault="00057142" w:rsidP="00057142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E560327" w14:textId="77777777" w:rsidR="00057142" w:rsidRPr="00BE0827" w:rsidRDefault="00057142" w:rsidP="00057142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34C3C782" w14:textId="77777777" w:rsidR="00057142" w:rsidRPr="00BE0827" w:rsidRDefault="00057142" w:rsidP="00057142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55C9A5FC" w14:textId="77777777" w:rsidR="00057142" w:rsidRDefault="00057142" w:rsidP="00057142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bookmarkEnd w:id="11"/>
    <w:bookmarkEnd w:id="12"/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5A05E" w14:textId="0E346820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0B8B3EF0" w14:textId="77777777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77777777" w:rsidR="00CB7C2E" w:rsidRPr="00CA6159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5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CB7C2E">
        <w:tc>
          <w:tcPr>
            <w:tcW w:w="1630" w:type="dxa"/>
            <w:shd w:val="clear" w:color="auto" w:fill="4F81BD"/>
          </w:tcPr>
          <w:p w14:paraId="317804F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6" w:name="_Hlk44600985"/>
            <w:bookmarkEnd w:id="15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C09F1" w14:paraId="365CB193" w14:textId="77777777" w:rsidTr="00CB7C2E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1C09F1" w:rsidRPr="00E6052E" w:rsidRDefault="001C09F1" w:rsidP="001C09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64A05807" w:rsidR="001C09F1" w:rsidRDefault="00CB7C2E" w:rsidP="001C0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1C09F1" w:rsidRDefault="001C09F1" w:rsidP="001C09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05CE65EC" w:rsidR="001C09F1" w:rsidRDefault="004A084A" w:rsidP="001C0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575F356B" w14:textId="77777777" w:rsidTr="00CB7C2E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13F08918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2C2E4308" w:rsidR="00CB7C2E" w:rsidRDefault="004A084A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16602B5E" w14:textId="77777777" w:rsidTr="00CB7C2E">
        <w:tc>
          <w:tcPr>
            <w:tcW w:w="1630" w:type="dxa"/>
            <w:shd w:val="clear" w:color="auto" w:fill="EEECE1"/>
          </w:tcPr>
          <w:p w14:paraId="7A91359D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216AD9F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FADD0B7" w14:textId="1F876C40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22C2C5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5438DF63" w14:textId="77777777" w:rsidTr="00CB7C2E">
        <w:tc>
          <w:tcPr>
            <w:tcW w:w="1630" w:type="dxa"/>
            <w:shd w:val="clear" w:color="auto" w:fill="EEECE1"/>
          </w:tcPr>
          <w:p w14:paraId="026C7358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DC8082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66FBA6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4A084A" w14:paraId="73B61233" w14:textId="77777777" w:rsidTr="00CB7C2E">
        <w:tc>
          <w:tcPr>
            <w:tcW w:w="1630" w:type="dxa"/>
            <w:shd w:val="clear" w:color="auto" w:fill="EEECE1"/>
          </w:tcPr>
          <w:p w14:paraId="24DEAD30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334CC64D" w:rsidR="004A084A" w:rsidRPr="00CB7C2E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0875D9B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 w:rsidRPr="00A05345">
              <w:rPr>
                <w:rFonts w:ascii="Cambria" w:hAnsi="Cambria" w:cs="Cambria"/>
                <w:color w:val="808080"/>
              </w:rPr>
              <w:t>{% endif %} ({% if PDF.MVEA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 }}{% else 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A084A" w14:paraId="12475BD0" w14:textId="77777777" w:rsidTr="00CB7C2E">
        <w:tc>
          <w:tcPr>
            <w:tcW w:w="1630" w:type="dxa"/>
            <w:shd w:val="clear" w:color="auto" w:fill="EEECE1"/>
          </w:tcPr>
          <w:p w14:paraId="2AE52BBC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149E051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 xml:space="preserve">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7D481B44" w:rsidR="004A084A" w:rsidRPr="004A084A" w:rsidRDefault="004A084A" w:rsidP="004A084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B7C2E" w14:paraId="5FD78F89" w14:textId="77777777" w:rsidTr="00CB7C2E">
        <w:tc>
          <w:tcPr>
            <w:tcW w:w="1630" w:type="dxa"/>
            <w:shd w:val="clear" w:color="auto" w:fill="EEECE1"/>
          </w:tcPr>
          <w:p w14:paraId="5699FAC6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5F7C6DC3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0B643047" w:rsidR="00CB7C2E" w:rsidRPr="004156C4" w:rsidRDefault="00CB7C2E" w:rsidP="00CB7C2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5A42CC68" w14:textId="77777777" w:rsidTr="00CB7C2E">
        <w:tc>
          <w:tcPr>
            <w:tcW w:w="1630" w:type="dxa"/>
            <w:shd w:val="clear" w:color="auto" w:fill="EEECE1"/>
          </w:tcPr>
          <w:p w14:paraId="6BAA641E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0168480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22FA7430" w:rsidR="00CB7C2E" w:rsidRPr="00652B6C" w:rsidRDefault="00652B6C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A084A" w14:paraId="1B0CC771" w14:textId="77777777" w:rsidTr="00CB7C2E">
        <w:tc>
          <w:tcPr>
            <w:tcW w:w="1630" w:type="dxa"/>
            <w:shd w:val="clear" w:color="auto" w:fill="EEECE1"/>
          </w:tcPr>
          <w:p w14:paraId="4FA89B6E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31C1EDA2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03F9D8AF" w:rsidR="004A084A" w:rsidRDefault="00652B6C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A084A" w14:paraId="1AF5CB89" w14:textId="77777777" w:rsidTr="00CB7C2E">
        <w:tc>
          <w:tcPr>
            <w:tcW w:w="1630" w:type="dxa"/>
            <w:shd w:val="clear" w:color="auto" w:fill="EEECE1"/>
          </w:tcPr>
          <w:p w14:paraId="544C0055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0B3B45FE" w:rsidR="004A084A" w:rsidRP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0E6646D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bookmarkEnd w:id="16"/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CE12C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CE12C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CE12C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CE12C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CE12C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CE12C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CE12C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CE12C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CE12C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CE12C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CE12C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5CED78D8" w14:textId="77777777" w:rsidR="00CE12C7" w:rsidRPr="00CB7C2E" w:rsidRDefault="00CE12C7" w:rsidP="00CE12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1D41E97C" w14:textId="77777777" w:rsidR="00CE12C7" w:rsidRDefault="00CE12C7" w:rsidP="00CE12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4A70CEC" w14:textId="77777777" w:rsidR="00CE12C7" w:rsidRPr="00C62F79" w:rsidRDefault="00CE12C7" w:rsidP="00CE12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Φυσιολογικές διαστάσεις της αριστερής κοιλίας κατά το τέλος της διαστολικής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Μειωμένη κινητικότητα και συσπαστικότητα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lastRenderedPageBreak/>
        <w:t>Αυξημένες διαστάσεις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πάχυνση και ευθειασμός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τοιχώματος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αναγωγής αίματος στην δεξιά κοιλία διαμέσου της πνευμονικής βαλβίδας.</w:t>
      </w:r>
    </w:p>
    <w:p w14:paraId="3347913C" w14:textId="4D298F25" w:rsidR="00C02A0E" w:rsidRDefault="00C02A0E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E655CC7" w14:textId="58150D77" w:rsidR="00652B6C" w:rsidRDefault="00652B6C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3AB27555" w14:textId="77777777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Φυσιολογική ηχογένεια, κινητικότητα και σύγκλειση των γλωχίνων της μιτροειδούς.</w:t>
      </w:r>
    </w:p>
    <w:p w14:paraId="393199C2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Αυξημένες διαστάσεις δεξιού κόλπου.</w:t>
      </w:r>
    </w:p>
    <w:p w14:paraId="3EE487AF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Αυξημένη αναλογία δεξιού-αριστερού κόλπου.</w:t>
      </w:r>
    </w:p>
    <w:p w14:paraId="6036271A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8870B2E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Παρουσία μεγάλης διαμέτρου μεσοκοιλιακής επικοινωνίας.</w:t>
      </w:r>
    </w:p>
    <w:p w14:paraId="0FC4AB6C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Απουσία μεσοκολπικής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7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77777777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8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8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7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lastRenderedPageBreak/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9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77777777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3CE37A84" w:rsidR="001C09F1" w:rsidRPr="00CE12C7" w:rsidRDefault="00652B6C" w:rsidP="00CE12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Pr="00572229">
        <w:rPr>
          <w:rFonts w:ascii="Cambria" w:hAnsi="Cambria" w:cs="Cambria"/>
          <w:lang w:val="en-US"/>
        </w:rPr>
        <w:t>petName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</w:t>
      </w:r>
      <w:r w:rsidR="00CE12C7" w:rsidRPr="00EC5F4D">
        <w:rPr>
          <w:rFonts w:ascii="Cambria" w:eastAsia="Arial" w:hAnsi="Cambria" w:cs="Arial"/>
          <w:lang w:eastAsia="el-GR" w:bidi="el-GR"/>
        </w:rPr>
        <w:t>ανεπάρκεια</w:t>
      </w:r>
      <w:r w:rsidR="00CE12C7" w:rsidRPr="0022328D">
        <w:rPr>
          <w:rFonts w:ascii="Cambria" w:hAnsi="Cambria" w:cs="Cambria"/>
          <w:bCs/>
          <w:lang w:val="el-GR"/>
        </w:rPr>
        <w:t xml:space="preserve">{% </w:t>
      </w:r>
      <w:r w:rsidR="00CE12C7" w:rsidRPr="0022328D">
        <w:rPr>
          <w:rFonts w:ascii="Cambria" w:hAnsi="Cambria" w:cs="Cambria"/>
          <w:bCs/>
          <w:lang w:val="en-US"/>
        </w:rPr>
        <w:t>if</w:t>
      </w:r>
      <w:r w:rsidR="00CE12C7" w:rsidRPr="0022328D">
        <w:rPr>
          <w:rFonts w:ascii="Cambria" w:hAnsi="Cambria" w:cs="Cambria"/>
          <w:bCs/>
          <w:lang w:val="el-GR"/>
        </w:rPr>
        <w:t xml:space="preserve"> </w:t>
      </w:r>
      <w:r w:rsidR="00CE12C7" w:rsidRPr="0022328D">
        <w:rPr>
          <w:rFonts w:ascii="Cambria" w:hAnsi="Cambria" w:cs="Cambria"/>
          <w:bCs/>
          <w:lang w:val="en-US"/>
        </w:rPr>
        <w:t>AddOn</w:t>
      </w:r>
      <w:r w:rsidR="00CE12C7" w:rsidRPr="0022328D">
        <w:rPr>
          <w:rFonts w:ascii="Cambria" w:hAnsi="Cambria" w:cs="Cambria"/>
          <w:bCs/>
          <w:lang w:val="el-GR"/>
        </w:rPr>
        <w:t xml:space="preserve"> %}</w:t>
      </w:r>
      <w:r w:rsidR="00CE12C7">
        <w:rPr>
          <w:rFonts w:ascii="Cambria" w:hAnsi="Cambria" w:cs="Cambria"/>
          <w:bCs/>
          <w:lang w:val="el-GR"/>
        </w:rPr>
        <w:t xml:space="preserve"> και </w:t>
      </w:r>
      <w:r w:rsidR="00CE12C7" w:rsidRPr="0022328D">
        <w:rPr>
          <w:rFonts w:ascii="Cambria" w:hAnsi="Cambria" w:cs="Cambria"/>
          <w:bCs/>
          <w:lang w:val="el-GR"/>
        </w:rPr>
        <w:t>{{</w:t>
      </w:r>
      <w:r w:rsidR="00CE12C7" w:rsidRPr="0022328D">
        <w:rPr>
          <w:rFonts w:ascii="Cambria" w:hAnsi="Cambria" w:cs="Cambria"/>
          <w:bCs/>
          <w:lang w:val="en-US"/>
        </w:rPr>
        <w:t>AddOn</w:t>
      </w:r>
      <w:r w:rsidR="00CE12C7" w:rsidRPr="0022328D">
        <w:rPr>
          <w:rFonts w:ascii="Cambria" w:hAnsi="Cambria" w:cs="Cambria"/>
          <w:bCs/>
          <w:lang w:val="el-GR"/>
        </w:rPr>
        <w:t xml:space="preserve">}}{% </w:t>
      </w:r>
      <w:r w:rsidR="00CE12C7" w:rsidRPr="0022328D">
        <w:rPr>
          <w:rFonts w:ascii="Cambria" w:hAnsi="Cambria" w:cs="Cambria"/>
          <w:bCs/>
          <w:lang w:val="en-US"/>
        </w:rPr>
        <w:t>else</w:t>
      </w:r>
      <w:r w:rsidR="00CE12C7" w:rsidRPr="0022328D">
        <w:rPr>
          <w:rFonts w:ascii="Cambria" w:hAnsi="Cambria" w:cs="Cambria"/>
          <w:bCs/>
          <w:lang w:val="el-GR"/>
        </w:rPr>
        <w:t xml:space="preserve"> %}{% </w:t>
      </w:r>
      <w:r w:rsidR="00CE12C7" w:rsidRPr="0022328D">
        <w:rPr>
          <w:rFonts w:ascii="Cambria" w:hAnsi="Cambria" w:cs="Cambria"/>
          <w:bCs/>
          <w:lang w:val="en-US"/>
        </w:rPr>
        <w:t>endif</w:t>
      </w:r>
      <w:r w:rsidR="00CE12C7" w:rsidRPr="0022328D">
        <w:rPr>
          <w:rFonts w:ascii="Cambria" w:hAnsi="Cambria" w:cs="Cambria"/>
          <w:bCs/>
          <w:lang w:val="el-GR"/>
        </w:rPr>
        <w:t xml:space="preserve"> %}</w:t>
      </w:r>
      <w:r w:rsidR="00CE12C7"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σπάνιο συγγενές νόσημα το οποίο,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παρατηρηθεί αυτόματη σύγκλειση με την πάροδο χρόνου,  συνήθως δεν προκαλεί αιμοδυναμικές μεταβολές ή καρδιακή αναδιαμόρφωση. Ωστόσο τα μεγάλης διαμέτρου τρήματα μπορούν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αντιμετώπιση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επίλυση   του   τρήματος,   η   οποία   πραγματοποιείται   μόνο   κατόπιν επεμβατικής τοποθέτησης μεταλλικού βύσματος. Ωστόσο, σε ζώα με δεξιοαριστερή διαφυγή η σύγκλειση του πόρου αντενδείκνυται.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06CFB461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1" w:name="_Hlk29502344"/>
      <w:bookmarkStart w:id="22" w:name="_Hlk28025992"/>
      <w:bookmarkStart w:id="23" w:name="_Hlk31647601"/>
      <w:bookmarkStart w:id="24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="00AB6864" w:rsidRPr="00AB6864">
        <w:rPr>
          <w:rFonts w:ascii="Cambria" w:hAnsi="Cambria" w:cs="Cambria"/>
          <w:b/>
        </w:rPr>
        <w:t xml:space="preserve"> </w:t>
      </w:r>
      <w:r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>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B0DFC">
        <w:rPr>
          <w:rFonts w:ascii="Cambria" w:hAnsi="Cambria" w:cs="Cambria"/>
          <w:b/>
          <w:bCs/>
          <w:lang w:val="el-GR"/>
        </w:rPr>
        <w:t>Απρίλιος - Αύγουστος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p w14:paraId="2A3A466C" w14:textId="77777777" w:rsidR="00652B6C" w:rsidRPr="00405E0A" w:rsidRDefault="00652B6C" w:rsidP="00652B6C">
      <w:pPr>
        <w:pStyle w:val="BodyText"/>
        <w:ind w:left="360" w:right="112"/>
        <w:rPr>
          <w:rFonts w:ascii="Cambria" w:hAnsi="Cambria" w:cs="Cambria"/>
        </w:rPr>
      </w:pPr>
    </w:p>
    <w:bookmarkEnd w:id="22"/>
    <w:bookmarkEnd w:id="23"/>
    <w:p w14:paraId="2DBF30BF" w14:textId="77777777" w:rsidR="00D305AD" w:rsidRPr="001F2230" w:rsidRDefault="00D305AD" w:rsidP="00D305AD">
      <w:pPr>
        <w:pStyle w:val="BodyText"/>
        <w:ind w:right="112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1ABDCB8F" w14:textId="77777777" w:rsidR="00D305AD" w:rsidRDefault="00D305AD" w:rsidP="00D305AD">
      <w:pPr>
        <w:pStyle w:val="BodyText"/>
        <w:numPr>
          <w:ilvl w:val="0"/>
          <w:numId w:val="7"/>
        </w:numPr>
        <w:ind w:left="1440" w:right="112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</w:p>
    <w:p w14:paraId="7E36DAF4" w14:textId="77777777" w:rsidR="00D305AD" w:rsidRDefault="00D305AD" w:rsidP="00D305AD">
      <w:pPr>
        <w:pStyle w:val="BodyText"/>
        <w:ind w:right="112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97AB0B7" w14:textId="77777777" w:rsidR="00D305AD" w:rsidRPr="00A91184" w:rsidRDefault="00D305AD" w:rsidP="00D305AD">
      <w:pPr>
        <w:pStyle w:val="BodyText"/>
        <w:numPr>
          <w:ilvl w:val="0"/>
          <w:numId w:val="13"/>
        </w:numPr>
        <w:tabs>
          <w:tab w:val="left" w:pos="2340"/>
        </w:tabs>
        <w:ind w:left="2430" w:right="112" w:hanging="270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12DA0984" w14:textId="77777777" w:rsidR="00D305AD" w:rsidRPr="00995C37" w:rsidRDefault="00D305AD" w:rsidP="00D305AD">
      <w:pPr>
        <w:pStyle w:val="BodyText"/>
        <w:numPr>
          <w:ilvl w:val="0"/>
          <w:numId w:val="14"/>
        </w:numPr>
        <w:ind w:left="1440" w:right="112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1ABC6CC" w14:textId="77777777" w:rsidR="00D305AD" w:rsidRPr="00995C37" w:rsidRDefault="00D305AD" w:rsidP="00D305AD">
      <w:pPr>
        <w:pStyle w:val="BodyText"/>
        <w:ind w:right="112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5"/>
    <w:p w14:paraId="54B95590" w14:textId="77777777" w:rsidR="001C09F1" w:rsidRDefault="001C09F1" w:rsidP="001C09F1">
      <w:pPr>
        <w:widowControl w:val="0"/>
        <w:tabs>
          <w:tab w:val="left" w:pos="1359"/>
        </w:tabs>
        <w:autoSpaceDE w:val="0"/>
        <w:autoSpaceDN w:val="0"/>
        <w:jc w:val="both"/>
        <w:rPr>
          <w:rFonts w:ascii="Cambria" w:eastAsia="Arial" w:hAnsi="Cambria" w:cs="Arial"/>
          <w:b/>
          <w:lang w:eastAsia="el-GR" w:bidi="el-GR"/>
        </w:rPr>
      </w:pPr>
    </w:p>
    <w:p w14:paraId="65144915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>Με εκτίμηση, ο διενεργήσας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9B441B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850344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F19F4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F7105C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4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652B6C">
      <w:footerReference w:type="default" r:id="rId26"/>
      <w:pgSz w:w="11906" w:h="16838" w:code="9"/>
      <w:pgMar w:top="63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FB4BB" w14:textId="77777777" w:rsidR="009B441B" w:rsidRDefault="009B441B">
      <w:r>
        <w:separator/>
      </w:r>
    </w:p>
  </w:endnote>
  <w:endnote w:type="continuationSeparator" w:id="0">
    <w:p w14:paraId="303DBBD9" w14:textId="77777777" w:rsidR="009B441B" w:rsidRDefault="009B4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CFD80" w14:textId="77777777" w:rsidR="009B441B" w:rsidRDefault="009B441B">
      <w:r>
        <w:separator/>
      </w:r>
    </w:p>
  </w:footnote>
  <w:footnote w:type="continuationSeparator" w:id="0">
    <w:p w14:paraId="4DDB5EDA" w14:textId="77777777" w:rsidR="009B441B" w:rsidRDefault="009B44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8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69AA"/>
    <w:rsid w:val="00043A52"/>
    <w:rsid w:val="00057142"/>
    <w:rsid w:val="00063724"/>
    <w:rsid w:val="000A067E"/>
    <w:rsid w:val="000A1D3A"/>
    <w:rsid w:val="000B1A3A"/>
    <w:rsid w:val="000B7686"/>
    <w:rsid w:val="000C0A97"/>
    <w:rsid w:val="000D5560"/>
    <w:rsid w:val="000E68BE"/>
    <w:rsid w:val="00115E89"/>
    <w:rsid w:val="00143E84"/>
    <w:rsid w:val="00151819"/>
    <w:rsid w:val="0019177C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4141"/>
    <w:rsid w:val="00385166"/>
    <w:rsid w:val="003C575F"/>
    <w:rsid w:val="003D138C"/>
    <w:rsid w:val="003D5B20"/>
    <w:rsid w:val="003E6BD8"/>
    <w:rsid w:val="004014A0"/>
    <w:rsid w:val="00405E0A"/>
    <w:rsid w:val="004156C4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537B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2B8E"/>
    <w:rsid w:val="005F5137"/>
    <w:rsid w:val="00612309"/>
    <w:rsid w:val="00614393"/>
    <w:rsid w:val="0061761E"/>
    <w:rsid w:val="006251A5"/>
    <w:rsid w:val="00627147"/>
    <w:rsid w:val="006402CC"/>
    <w:rsid w:val="00643E25"/>
    <w:rsid w:val="00652B6C"/>
    <w:rsid w:val="006903A7"/>
    <w:rsid w:val="00693742"/>
    <w:rsid w:val="00695CBF"/>
    <w:rsid w:val="00696AE3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31CE3"/>
    <w:rsid w:val="00833395"/>
    <w:rsid w:val="00850609"/>
    <w:rsid w:val="00867443"/>
    <w:rsid w:val="00894856"/>
    <w:rsid w:val="008A0994"/>
    <w:rsid w:val="008B3E18"/>
    <w:rsid w:val="008B6FCB"/>
    <w:rsid w:val="008C2968"/>
    <w:rsid w:val="008D418E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B441B"/>
    <w:rsid w:val="009D56D7"/>
    <w:rsid w:val="009D6252"/>
    <w:rsid w:val="009D6CBC"/>
    <w:rsid w:val="009D779A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0DFC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57A27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B23C1"/>
    <w:rsid w:val="00BC11C3"/>
    <w:rsid w:val="00BD6313"/>
    <w:rsid w:val="00BE4595"/>
    <w:rsid w:val="00C000C6"/>
    <w:rsid w:val="00C02A0E"/>
    <w:rsid w:val="00C07E18"/>
    <w:rsid w:val="00C10762"/>
    <w:rsid w:val="00C11B35"/>
    <w:rsid w:val="00C20C7D"/>
    <w:rsid w:val="00C3781F"/>
    <w:rsid w:val="00C67768"/>
    <w:rsid w:val="00C70BAD"/>
    <w:rsid w:val="00C969BB"/>
    <w:rsid w:val="00CB17DE"/>
    <w:rsid w:val="00CB274A"/>
    <w:rsid w:val="00CB7C2E"/>
    <w:rsid w:val="00CC032D"/>
    <w:rsid w:val="00CC793D"/>
    <w:rsid w:val="00CD16F9"/>
    <w:rsid w:val="00CD7143"/>
    <w:rsid w:val="00CE12C7"/>
    <w:rsid w:val="00D11110"/>
    <w:rsid w:val="00D143BB"/>
    <w:rsid w:val="00D14DE7"/>
    <w:rsid w:val="00D16DC0"/>
    <w:rsid w:val="00D305AD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8</Pages>
  <Words>1176</Words>
  <Characters>6706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51</cp:revision>
  <cp:lastPrinted>2015-09-07T08:01:00Z</cp:lastPrinted>
  <dcterms:created xsi:type="dcterms:W3CDTF">2019-02-04T06:00:00Z</dcterms:created>
  <dcterms:modified xsi:type="dcterms:W3CDTF">2021-04-22T18:04:00Z</dcterms:modified>
</cp:coreProperties>
</file>